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AE0" w:rsidRPr="00023AE0" w:rsidRDefault="00023AE0" w:rsidP="00023AE0">
      <w:pPr>
        <w:rPr>
          <w:b/>
          <w:color w:val="808080" w:themeColor="background1" w:themeShade="80"/>
          <w:sz w:val="28"/>
          <w:szCs w:val="28"/>
        </w:rPr>
      </w:pPr>
      <w:r w:rsidRPr="00023AE0">
        <w:rPr>
          <w:b/>
          <w:color w:val="808080" w:themeColor="background1" w:themeShade="80"/>
          <w:sz w:val="28"/>
          <w:szCs w:val="28"/>
        </w:rPr>
        <w:t xml:space="preserve">SESIÓN </w:t>
      </w:r>
      <w:r w:rsidR="00AF3285">
        <w:rPr>
          <w:b/>
          <w:color w:val="808080" w:themeColor="background1" w:themeShade="80"/>
          <w:sz w:val="28"/>
          <w:szCs w:val="28"/>
        </w:rPr>
        <w:t>6</w:t>
      </w:r>
      <w:bookmarkStart w:id="0" w:name="_GoBack"/>
      <w:bookmarkEnd w:id="0"/>
      <w:r w:rsidR="00231E29">
        <w:rPr>
          <w:b/>
          <w:color w:val="808080" w:themeColor="background1" w:themeShade="80"/>
          <w:sz w:val="28"/>
          <w:szCs w:val="28"/>
        </w:rPr>
        <w:t xml:space="preserve"> El Rey</w:t>
      </w:r>
    </w:p>
    <w:p w:rsidR="00087F01" w:rsidRPr="002F0D31" w:rsidRDefault="00087F01" w:rsidP="00087F01">
      <w:pPr>
        <w:rPr>
          <w:b/>
        </w:rPr>
      </w:pPr>
      <w:r w:rsidRPr="002F0D31">
        <w:rPr>
          <w:b/>
        </w:rPr>
        <w:t>1.- En gran grupo:</w:t>
      </w:r>
    </w:p>
    <w:p w:rsidR="00087F01" w:rsidRDefault="00087F01" w:rsidP="00087F01">
      <w:r>
        <w:t>* Con el tablero grande nombrar todas las piezas.</w:t>
      </w:r>
    </w:p>
    <w:p w:rsidR="00087F01" w:rsidRDefault="00087F01" w:rsidP="00087F01">
      <w:pPr>
        <w:rPr>
          <w:b/>
        </w:rPr>
      </w:pPr>
      <w:r w:rsidRPr="002F0D31">
        <w:rPr>
          <w:b/>
        </w:rPr>
        <w:t xml:space="preserve">2.- Hacemos dos grupos: </w:t>
      </w:r>
    </w:p>
    <w:p w:rsidR="00087F01" w:rsidRDefault="00087F01" w:rsidP="00087F01">
      <w:pPr>
        <w:rPr>
          <w:b/>
        </w:rPr>
      </w:pPr>
      <w:r>
        <w:rPr>
          <w:b/>
        </w:rPr>
        <w:t xml:space="preserve">PEDIR PIEZAS </w:t>
      </w:r>
    </w:p>
    <w:p w:rsidR="00087F01" w:rsidRDefault="00087F01" w:rsidP="00087F01">
      <w:r>
        <w:t xml:space="preserve">Vamos pidiéndoles las piezas </w:t>
      </w:r>
      <w:r w:rsidRPr="001B5825">
        <w:t xml:space="preserve"> de</w:t>
      </w:r>
      <w:r>
        <w:t xml:space="preserve"> dos e</w:t>
      </w:r>
      <w:r w:rsidRPr="001B5825">
        <w:t>n dos….  (</w:t>
      </w:r>
      <w:proofErr w:type="spellStart"/>
      <w:proofErr w:type="gramStart"/>
      <w:r w:rsidRPr="001B5825">
        <w:t>ej</w:t>
      </w:r>
      <w:proofErr w:type="spellEnd"/>
      <w:proofErr w:type="gramEnd"/>
      <w:r w:rsidRPr="001B5825">
        <w:t>: dame un caballo blanco y un peón negro)</w:t>
      </w:r>
      <w:r>
        <w:t xml:space="preserve"> ellos se guardan las piezas, y después se las piden unos a otros.</w:t>
      </w:r>
    </w:p>
    <w:p w:rsidR="00087F01" w:rsidRDefault="00087F01" w:rsidP="00087F01">
      <w:pPr>
        <w:spacing w:before="100" w:beforeAutospacing="1" w:after="100" w:afterAutospacing="1"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CAPTURA. (</w:t>
      </w:r>
      <w:proofErr w:type="gramStart"/>
      <w:r>
        <w:rPr>
          <w:rFonts w:ascii="Times New Roman" w:eastAsia="Times New Roman" w:hAnsi="Times New Roman" w:cs="Times New Roman"/>
          <w:b/>
          <w:bCs/>
          <w:color w:val="000000" w:themeColor="text1"/>
          <w:sz w:val="24"/>
          <w:szCs w:val="24"/>
        </w:rPr>
        <w:t>físicamente</w:t>
      </w:r>
      <w:proofErr w:type="gramEnd"/>
      <w:r>
        <w:rPr>
          <w:rFonts w:ascii="Times New Roman" w:eastAsia="Times New Roman" w:hAnsi="Times New Roman" w:cs="Times New Roman"/>
          <w:b/>
          <w:bCs/>
          <w:color w:val="000000" w:themeColor="text1"/>
          <w:sz w:val="24"/>
          <w:szCs w:val="24"/>
        </w:rPr>
        <w:t xml:space="preserve"> necesitamos las dos manos para capturar)</w:t>
      </w:r>
    </w:p>
    <w:p w:rsidR="00087F01" w:rsidRPr="00987DB5" w:rsidRDefault="00087F01" w:rsidP="00087F01">
      <w:pPr>
        <w:pStyle w:val="Prrafodelista"/>
        <w:numPr>
          <w:ilvl w:val="0"/>
          <w:numId w:val="1"/>
        </w:numPr>
        <w:spacing w:before="100" w:beforeAutospacing="1" w:after="100" w:afterAutospacing="1" w:line="240" w:lineRule="auto"/>
        <w:rPr>
          <w:rFonts w:eastAsia="Times New Roman" w:cs="Times New Roman"/>
          <w:color w:val="000000" w:themeColor="text1"/>
          <w:sz w:val="24"/>
          <w:szCs w:val="24"/>
        </w:rPr>
      </w:pPr>
      <w:r>
        <w:rPr>
          <w:rFonts w:cs="Arial"/>
        </w:rPr>
        <w:t>Ensayar capturas físicamente, poniendo un rey y peones cerca, preguntar cuál puede capturar, y hacerlo.</w:t>
      </w:r>
    </w:p>
    <w:p w:rsidR="00087F01" w:rsidRDefault="00087F01" w:rsidP="00087F01">
      <w:pPr>
        <w:pStyle w:val="Prrafodelista"/>
        <w:numPr>
          <w:ilvl w:val="0"/>
          <w:numId w:val="1"/>
        </w:numPr>
        <w:spacing w:after="240" w:line="240" w:lineRule="auto"/>
      </w:pPr>
      <w:r>
        <w:t xml:space="preserve"> Ponemos un rey en una posición, y colocamos un peón fijo al que tiene que capturar, individualmente los niños van moviendo el rey hasta conseguirlo. Importante que vean el camino que sigue el rey. (utilizamos fichas de otro color, para marcar el camino, hemos hecho un cuadradito rojo con velcro, el cual colocamos en la casilla que deja el rey cuando el niño lo levanta para moverlo –sólo un pasito-)</w:t>
      </w:r>
    </w:p>
    <w:p w:rsidR="00087F01" w:rsidRDefault="00087F01" w:rsidP="00087F01">
      <w:pPr>
        <w:pStyle w:val="Prrafodelista"/>
        <w:numPr>
          <w:ilvl w:val="0"/>
          <w:numId w:val="1"/>
        </w:numPr>
        <w:spacing w:after="240" w:line="240" w:lineRule="auto"/>
        <w:rPr>
          <w:rFonts w:cs="Arial"/>
        </w:rPr>
      </w:pPr>
      <w:r>
        <w:rPr>
          <w:rFonts w:cs="Arial"/>
        </w:rPr>
        <w:t>Hacemos una nueva variante, en la que el rey tiene un peón (posteriormente 2 ó 3 peones) de su color que le impide el paso, y lo ha de esquivar para llegar a capturar al peón contrario.</w:t>
      </w:r>
    </w:p>
    <w:p w:rsidR="00087F01" w:rsidRDefault="00087F01" w:rsidP="00087F01">
      <w:pPr>
        <w:pStyle w:val="Prrafodelista"/>
        <w:numPr>
          <w:ilvl w:val="0"/>
          <w:numId w:val="1"/>
        </w:numPr>
        <w:spacing w:after="240" w:line="240" w:lineRule="auto"/>
        <w:rPr>
          <w:rFonts w:cs="Arial"/>
        </w:rPr>
      </w:pPr>
      <w:r>
        <w:rPr>
          <w:rFonts w:cs="Arial"/>
        </w:rPr>
        <w:t>Anticipar en cuántas jugadas el rey se come un peón ( 2, 3 ó 4 movimientos)( No ha dado tiempo)</w:t>
      </w:r>
    </w:p>
    <w:p w:rsidR="00087F01" w:rsidRDefault="00087F01" w:rsidP="00087F01">
      <w:pPr>
        <w:rPr>
          <w:b/>
        </w:rPr>
      </w:pPr>
      <w:r>
        <w:rPr>
          <w:b/>
        </w:rPr>
        <w:t>2.- Durante la semana</w:t>
      </w:r>
      <w:r w:rsidRPr="002F0D31">
        <w:rPr>
          <w:b/>
        </w:rPr>
        <w:t>:</w:t>
      </w:r>
    </w:p>
    <w:p w:rsidR="00087F01" w:rsidRDefault="00087F01" w:rsidP="00087F01">
      <w:r>
        <w:t>- En psicomotricidad se sigue jugando a movernos como reyes, marcando la posición de salida y la de llegada.</w:t>
      </w:r>
    </w:p>
    <w:p w:rsidR="00087F01" w:rsidRDefault="00087F01" w:rsidP="00087F01">
      <w:r>
        <w:t xml:space="preserve">- En clase, en el rincón lógico-matemático se juega al </w:t>
      </w:r>
      <w:proofErr w:type="spellStart"/>
      <w:r>
        <w:t>memory</w:t>
      </w:r>
      <w:proofErr w:type="spellEnd"/>
      <w:r>
        <w:t>, a reconocer piezas por el tacto, y a capturar un peón.</w:t>
      </w:r>
    </w:p>
    <w:p w:rsidR="007E6A20" w:rsidRDefault="00087F01" w:rsidP="00087F01">
      <w:r>
        <w:t>- Ensayar capturas físicamente.</w:t>
      </w:r>
    </w:p>
    <w:sectPr w:rsidR="007E6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D3A" w:rsidRDefault="00921D3A" w:rsidP="00FD4AA0">
      <w:pPr>
        <w:spacing w:after="0" w:line="240" w:lineRule="auto"/>
      </w:pPr>
      <w:r>
        <w:separator/>
      </w:r>
    </w:p>
  </w:endnote>
  <w:endnote w:type="continuationSeparator" w:id="0">
    <w:p w:rsidR="00921D3A" w:rsidRDefault="00921D3A" w:rsidP="00FD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A0" w:rsidRPr="00FD4AA0" w:rsidRDefault="00FD4AA0" w:rsidP="00FD4AA0">
    <w:pPr>
      <w:pStyle w:val="Piedepgina"/>
      <w:jc w:val="right"/>
      <w:rPr>
        <w:b/>
      </w:rPr>
    </w:pPr>
    <w:r>
      <w:tab/>
    </w:r>
    <w:r>
      <w:rPr>
        <w:b/>
        <w:color w:val="808080" w:themeColor="background1" w:themeShade="80"/>
      </w:rPr>
      <w:t>Equipo Educación Infantil</w:t>
    </w:r>
    <w:r w:rsidRPr="00FD4AA0">
      <w:rPr>
        <w:b/>
        <w:color w:val="808080" w:themeColor="background1" w:themeShade="80"/>
      </w:rPr>
      <w:t xml:space="preserve">  CEIP Torre Ramona</w:t>
    </w:r>
  </w:p>
  <w:p w:rsidR="00FD4AA0" w:rsidRDefault="00FD4AA0" w:rsidP="00FD4AA0">
    <w:pPr>
      <w:pStyle w:val="Piedepgina"/>
      <w:tabs>
        <w:tab w:val="clear" w:pos="4252"/>
        <w:tab w:val="clear" w:pos="8504"/>
        <w:tab w:val="left" w:pos="68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D3A" w:rsidRDefault="00921D3A" w:rsidP="00FD4AA0">
      <w:pPr>
        <w:spacing w:after="0" w:line="240" w:lineRule="auto"/>
      </w:pPr>
      <w:r>
        <w:separator/>
      </w:r>
    </w:p>
  </w:footnote>
  <w:footnote w:type="continuationSeparator" w:id="0">
    <w:p w:rsidR="00921D3A" w:rsidRDefault="00921D3A" w:rsidP="00FD4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A0" w:rsidRPr="00FD4AA0" w:rsidRDefault="00FD4AA0" w:rsidP="00FD4AA0">
    <w:pPr>
      <w:pStyle w:val="Encabezado"/>
      <w:rPr>
        <w:b/>
        <w:color w:val="808080" w:themeColor="background1" w:themeShade="80"/>
        <w:sz w:val="32"/>
        <w:szCs w:val="32"/>
      </w:rPr>
    </w:pPr>
    <w:r w:rsidRPr="00FD4AA0">
      <w:rPr>
        <w:b/>
        <w:noProof/>
        <w:color w:val="808080" w:themeColor="background1" w:themeShade="80"/>
        <w:sz w:val="32"/>
        <w:szCs w:val="32"/>
      </w:rPr>
      <w:drawing>
        <wp:anchor distT="0" distB="0" distL="114300" distR="114300" simplePos="0" relativeHeight="251658240" behindDoc="1" locked="0" layoutInCell="1" allowOverlap="1" wp14:anchorId="03FB7643" wp14:editId="60F48F60">
          <wp:simplePos x="0" y="0"/>
          <wp:positionH relativeFrom="column">
            <wp:posOffset>4063365</wp:posOffset>
          </wp:positionH>
          <wp:positionV relativeFrom="paragraph">
            <wp:posOffset>-411480</wp:posOffset>
          </wp:positionV>
          <wp:extent cx="1571625" cy="923925"/>
          <wp:effectExtent l="0" t="0" r="9525" b="9525"/>
          <wp:wrapThrough wrapText="bothSides">
            <wp:wrapPolygon edited="0">
              <wp:start x="0" y="0"/>
              <wp:lineTo x="0" y="21377"/>
              <wp:lineTo x="21469" y="21377"/>
              <wp:lineTo x="21469"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edrez_ala_escuela-1.jpg"/>
                  <pic:cNvPicPr/>
                </pic:nvPicPr>
                <pic:blipFill>
                  <a:blip r:embed="rId1">
                    <a:extLst>
                      <a:ext uri="{28A0092B-C50C-407E-A947-70E740481C1C}">
                        <a14:useLocalDpi xmlns:a14="http://schemas.microsoft.com/office/drawing/2010/main" val="0"/>
                      </a:ext>
                    </a:extLst>
                  </a:blip>
                  <a:stretch>
                    <a:fillRect/>
                  </a:stretch>
                </pic:blipFill>
                <pic:spPr>
                  <a:xfrm>
                    <a:off x="0" y="0"/>
                    <a:ext cx="1571625" cy="923925"/>
                  </a:xfrm>
                  <a:prstGeom prst="rect">
                    <a:avLst/>
                  </a:prstGeom>
                </pic:spPr>
              </pic:pic>
            </a:graphicData>
          </a:graphic>
          <wp14:sizeRelH relativeFrom="page">
            <wp14:pctWidth>0</wp14:pctWidth>
          </wp14:sizeRelH>
          <wp14:sizeRelV relativeFrom="page">
            <wp14:pctHeight>0</wp14:pctHeight>
          </wp14:sizeRelV>
        </wp:anchor>
      </w:drawing>
    </w:r>
    <w:r w:rsidRPr="00FD4AA0">
      <w:rPr>
        <w:b/>
        <w:color w:val="808080" w:themeColor="background1" w:themeShade="80"/>
        <w:sz w:val="32"/>
        <w:szCs w:val="32"/>
      </w:rPr>
      <w:t>AJEDREZ EN 1º DE E.INFANTIL</w:t>
    </w:r>
  </w:p>
  <w:p w:rsidR="00FD4AA0" w:rsidRDefault="00FD4A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C30B8"/>
    <w:multiLevelType w:val="hybridMultilevel"/>
    <w:tmpl w:val="5FA25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A0"/>
    <w:rsid w:val="00023AE0"/>
    <w:rsid w:val="00087F01"/>
    <w:rsid w:val="00231E29"/>
    <w:rsid w:val="007E6A20"/>
    <w:rsid w:val="00921D3A"/>
    <w:rsid w:val="00AF3285"/>
    <w:rsid w:val="00B0010B"/>
    <w:rsid w:val="00BA0FEA"/>
    <w:rsid w:val="00CB3F0A"/>
    <w:rsid w:val="00FD4A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A0"/>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0F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FEA"/>
  </w:style>
  <w:style w:type="paragraph" w:styleId="Piedepgina">
    <w:name w:val="footer"/>
    <w:basedOn w:val="Normal"/>
    <w:link w:val="PiedepginaCar"/>
    <w:uiPriority w:val="99"/>
    <w:unhideWhenUsed/>
    <w:rsid w:val="00FD4A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AA0"/>
    <w:rPr>
      <w:rFonts w:eastAsiaTheme="minorEastAsia"/>
      <w:lang w:eastAsia="es-ES"/>
    </w:rPr>
  </w:style>
  <w:style w:type="paragraph" w:styleId="Textodeglobo">
    <w:name w:val="Balloon Text"/>
    <w:basedOn w:val="Normal"/>
    <w:link w:val="TextodegloboCar"/>
    <w:uiPriority w:val="99"/>
    <w:semiHidden/>
    <w:unhideWhenUsed/>
    <w:rsid w:val="00FD4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AA0"/>
    <w:rPr>
      <w:rFonts w:ascii="Tahoma" w:eastAsiaTheme="minorEastAsia" w:hAnsi="Tahoma" w:cs="Tahoma"/>
      <w:sz w:val="16"/>
      <w:szCs w:val="16"/>
      <w:lang w:eastAsia="es-ES"/>
    </w:rPr>
  </w:style>
  <w:style w:type="paragraph" w:styleId="Prrafodelista">
    <w:name w:val="List Paragraph"/>
    <w:basedOn w:val="Normal"/>
    <w:uiPriority w:val="34"/>
    <w:qFormat/>
    <w:rsid w:val="00231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A0"/>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0F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0FEA"/>
  </w:style>
  <w:style w:type="paragraph" w:styleId="Piedepgina">
    <w:name w:val="footer"/>
    <w:basedOn w:val="Normal"/>
    <w:link w:val="PiedepginaCar"/>
    <w:uiPriority w:val="99"/>
    <w:unhideWhenUsed/>
    <w:rsid w:val="00FD4A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AA0"/>
    <w:rPr>
      <w:rFonts w:eastAsiaTheme="minorEastAsia"/>
      <w:lang w:eastAsia="es-ES"/>
    </w:rPr>
  </w:style>
  <w:style w:type="paragraph" w:styleId="Textodeglobo">
    <w:name w:val="Balloon Text"/>
    <w:basedOn w:val="Normal"/>
    <w:link w:val="TextodegloboCar"/>
    <w:uiPriority w:val="99"/>
    <w:semiHidden/>
    <w:unhideWhenUsed/>
    <w:rsid w:val="00FD4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AA0"/>
    <w:rPr>
      <w:rFonts w:ascii="Tahoma" w:eastAsiaTheme="minorEastAsia" w:hAnsi="Tahoma" w:cs="Tahoma"/>
      <w:sz w:val="16"/>
      <w:szCs w:val="16"/>
      <w:lang w:eastAsia="es-ES"/>
    </w:rPr>
  </w:style>
  <w:style w:type="paragraph" w:styleId="Prrafodelista">
    <w:name w:val="List Paragraph"/>
    <w:basedOn w:val="Normal"/>
    <w:uiPriority w:val="34"/>
    <w:qFormat/>
    <w:rsid w:val="00231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dc:creator>
  <cp:lastModifiedBy>Ordenador</cp:lastModifiedBy>
  <cp:revision>3</cp:revision>
  <dcterms:created xsi:type="dcterms:W3CDTF">2017-11-14T11:08:00Z</dcterms:created>
  <dcterms:modified xsi:type="dcterms:W3CDTF">2017-11-14T11:09:00Z</dcterms:modified>
</cp:coreProperties>
</file>